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87C44" w14:textId="32D993B0" w:rsidR="00E9513F" w:rsidRPr="00397238" w:rsidRDefault="00E9513F" w:rsidP="00E9513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</w:pPr>
      <w:bookmarkStart w:id="0" w:name="_Hlk219274512"/>
      <w:bookmarkStart w:id="1" w:name="_Hlk219276608"/>
      <w:r w:rsidRPr="00437841"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  <w:t>IXTISOSLASHTIRILGAN</w:t>
      </w:r>
      <w:bookmarkEnd w:id="0"/>
      <w:r w:rsidRPr="00437841"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  <w:t xml:space="preserve"> TA’LIM MUASSASALARI AGENTLIGI TIZIMIDAGI </w:t>
      </w:r>
      <w:bookmarkEnd w:id="1"/>
      <w:r w:rsidR="00CB1BC2"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  <w:t xml:space="preserve">BAHODIR JALOLOV </w:t>
      </w:r>
      <w:r w:rsidRPr="00397238"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  <w:t>NOMIDAGI</w:t>
      </w:r>
    </w:p>
    <w:p w14:paraId="7354163D" w14:textId="4D4C48AD" w:rsidR="00E9513F" w:rsidRPr="00437841" w:rsidRDefault="00CB1BC2" w:rsidP="00E9513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</w:pPr>
      <w:r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  <w:t>BOKS</w:t>
      </w:r>
      <w:r w:rsidR="00E9513F" w:rsidRPr="00397238"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  <w:t>GA IXT</w:t>
      </w:r>
      <w:r w:rsidR="00881103"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  <w:t>ISOSLASHTIRILGAN SPORT MAKTABINING</w:t>
      </w:r>
      <w:r w:rsidR="00E9513F" w:rsidRPr="0039723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881103"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  <w:t>QABUL IMTIHONI</w:t>
      </w:r>
      <w:r w:rsidR="00E9513F" w:rsidRPr="00437841"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  <w:t xml:space="preserve"> MATERIALLARI</w:t>
      </w:r>
    </w:p>
    <w:p w14:paraId="7BE624AF" w14:textId="49C582C8" w:rsidR="00E9513F" w:rsidRDefault="00E9513F" w:rsidP="00E9513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</w:pPr>
      <w:r w:rsidRPr="00437841"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  <w:t>SPETSIFIKATSIYASI)</w:t>
      </w:r>
    </w:p>
    <w:p w14:paraId="26DA5109" w14:textId="1525D817" w:rsidR="008D6539" w:rsidRPr="00437841" w:rsidRDefault="008D6539" w:rsidP="00E9513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</w:pPr>
      <w:r>
        <w:rPr>
          <w:rFonts w:ascii="Times New Roman" w:eastAsia="Aptos" w:hAnsi="Times New Roman" w:cs="Times New Roman"/>
          <w:b/>
          <w:noProof/>
          <w:color w:val="000000"/>
          <w:kern w:val="2"/>
          <w:sz w:val="28"/>
          <w:szCs w:val="28"/>
          <w:lang w:val="en-US"/>
          <w14:ligatures w14:val="standardContextual"/>
        </w:rPr>
        <w:t>2026/2027 (o‘quv yili)</w:t>
      </w:r>
    </w:p>
    <w:p w14:paraId="37816379" w14:textId="77777777" w:rsidR="00E84DF9" w:rsidRPr="00B10870" w:rsidRDefault="00E84DF9" w:rsidP="00E84DF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5A701EF" w14:textId="10F169B5" w:rsidR="00CB1F16" w:rsidRPr="00CB1F16" w:rsidRDefault="006F6BBC" w:rsidP="00CB1F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Mazkur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spetsifikatsiya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r w:rsidR="00872BE0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5</w:t>
      </w:r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-sinfga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qabul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qilinadigan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oʻquvchilarni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imtihondan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oʻtkazish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,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sinovida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foydalaniladigan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test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topshiriqlarining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mazmuni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,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qamrovi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,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turi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,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shakli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,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baholash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mezoni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va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oʻtkazilish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tartibiga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qoʻyilgan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talablarni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aks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ettiradi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.</w:t>
      </w:r>
    </w:p>
    <w:p w14:paraId="53020929" w14:textId="77777777" w:rsidR="00CB1F16" w:rsidRPr="00CB1F16" w:rsidRDefault="00CB1F16" w:rsidP="006F6BB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</w:pPr>
      <w:r w:rsidRPr="00CB1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I. </w:t>
      </w:r>
      <w:proofErr w:type="spellStart"/>
      <w:r w:rsidRPr="00CB1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Umumiy</w:t>
      </w:r>
      <w:proofErr w:type="spellEnd"/>
      <w:r w:rsidRPr="00CB1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tamoyillar</w:t>
      </w:r>
      <w:proofErr w:type="spellEnd"/>
    </w:p>
    <w:p w14:paraId="102653D9" w14:textId="77777777" w:rsidR="00CB1F16" w:rsidRPr="00CB1F16" w:rsidRDefault="00CB1F16" w:rsidP="00CB1F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</w:pP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Baholash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maqsadi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–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talabgorlarning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matematika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fani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boʻyicha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nazariy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bilimlari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,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amaliy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koʻnikma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va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qobiliyatlarini</w:t>
      </w:r>
      <w:proofErr w:type="spellEnd"/>
      <w:r w:rsidRPr="00CB1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kompleks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baholash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.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Mazkur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baholash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natijalari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asosida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maktabga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qabul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qilinadigan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qarorlar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valid (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asoslangan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)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boʻlishini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taʼminlash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maqsadida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baholashning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barcha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bosqichlarida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validlik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,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ishonchlilik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,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adolat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va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shaffoflik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tamoyillariga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rioya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qilinishi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taʼminlanadi</w:t>
      </w:r>
      <w:proofErr w:type="spellEnd"/>
      <w:r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. </w:t>
      </w:r>
    </w:p>
    <w:p w14:paraId="296B592A" w14:textId="77777777" w:rsidR="00CB1F16" w:rsidRPr="00CB1F16" w:rsidRDefault="00CB1F16" w:rsidP="006F6BBC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</w:pPr>
      <w:r w:rsidRPr="006F6BBC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 xml:space="preserve">II. </w:t>
      </w:r>
      <w:proofErr w:type="spellStart"/>
      <w:r w:rsidRPr="006F6BBC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Meʼyoriy</w:t>
      </w:r>
      <w:proofErr w:type="spellEnd"/>
      <w:r w:rsidRPr="006F6BBC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 xml:space="preserve"> </w:t>
      </w:r>
      <w:proofErr w:type="spellStart"/>
      <w:r w:rsidRPr="006F6BBC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asoslar</w:t>
      </w:r>
      <w:proofErr w:type="spellEnd"/>
    </w:p>
    <w:p w14:paraId="164875FB" w14:textId="048C3E33" w:rsidR="00CB1F16" w:rsidRDefault="006F6BBC" w:rsidP="006F6BB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          </w:t>
      </w:r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1. </w:t>
      </w:r>
      <w:r w:rsidR="00176B50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Vazirlar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Mahkamasining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2023</w:t>
      </w:r>
      <w:r w:rsidR="004F61E5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-</w:t>
      </w:r>
      <w:r w:rsidR="004F61E5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yil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27</w:t>
      </w:r>
      <w:r w:rsidR="004F61E5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-</w:t>
      </w:r>
      <w:r w:rsidR="004F61E5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maydagi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“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Prezident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,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ijod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,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ixtisoslashtirilgan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maktab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va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maktab-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internatlariga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proofErr w:type="gram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o‘</w:t>
      </w:r>
      <w:proofErr w:type="gram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quvchilarni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saralab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olish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hamda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qabul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qilish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tartibiga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oid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normativ-huquqiy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hujjatlarni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tasdiqlash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proofErr w:type="gram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to‘g‘</w:t>
      </w:r>
      <w:proofErr w:type="gram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risida”gi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214-son </w:t>
      </w:r>
      <w:proofErr w:type="spellStart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Qaror</w:t>
      </w:r>
      <w:proofErr w:type="spellEnd"/>
      <w:r w:rsidR="00CB1F16" w:rsidRPr="00CB1F16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.</w:t>
      </w:r>
    </w:p>
    <w:p w14:paraId="023CD9C8" w14:textId="47117A43" w:rsidR="00AA2C56" w:rsidRDefault="006F6BBC" w:rsidP="00176B5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</w:pPr>
      <w:bookmarkStart w:id="2" w:name="_Hlk22153030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          </w:t>
      </w:r>
      <w:r w:rsidR="00176B50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2. </w:t>
      </w:r>
      <w:proofErr w:type="spellStart"/>
      <w:r w:rsidR="00872BE0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Vazirlar</w:t>
      </w:r>
      <w:proofErr w:type="spellEnd"/>
      <w:r w:rsidR="00872BE0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872BE0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Mahkamasining</w:t>
      </w:r>
      <w:proofErr w:type="spellEnd"/>
      <w:r w:rsidR="00872BE0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2025-yil 20-avgustdagi </w:t>
      </w:r>
      <w:r w:rsidR="00176B50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“</w:t>
      </w:r>
      <w:proofErr w:type="spellStart"/>
      <w:r w:rsidR="00176B5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ʻ</w:t>
      </w:r>
      <w:r w:rsidR="00176B50">
        <w:rPr>
          <w:rFonts w:ascii="Times New Roman" w:hAnsi="Times New Roman" w:cs="Times New Roman"/>
          <w:sz w:val="28"/>
          <w:szCs w:val="28"/>
          <w:lang w:val="en-US"/>
        </w:rPr>
        <w:t>zbekiston</w:t>
      </w:r>
      <w:proofErr w:type="spellEnd"/>
      <w:r w:rsid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aktabgacha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maktab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taʼlimi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vazirligi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huzuridagi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ixtisoslashtirilgan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taʼlim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muassasalari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agentligi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tizimidagi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ixtisoslashtirilgan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sport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maktablari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takomillashtirish</w:t>
      </w:r>
      <w:proofErr w:type="spellEnd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76B50" w:rsidRPr="00176B50">
        <w:rPr>
          <w:rFonts w:ascii="Times New Roman" w:hAnsi="Times New Roman" w:cs="Times New Roman"/>
          <w:sz w:val="28"/>
          <w:szCs w:val="28"/>
          <w:lang w:val="en-US"/>
        </w:rPr>
        <w:t>toʻgʻrisida</w:t>
      </w:r>
      <w:proofErr w:type="spellEnd"/>
      <w:r w:rsidR="00176B5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="00176B50">
        <w:rPr>
          <w:rFonts w:ascii="Times New Roman" w:hAnsi="Times New Roman" w:cs="Times New Roman"/>
          <w:sz w:val="28"/>
          <w:szCs w:val="28"/>
          <w:lang w:val="en-US"/>
        </w:rPr>
        <w:t>gi</w:t>
      </w:r>
      <w:proofErr w:type="spellEnd"/>
      <w:r w:rsidR="00176B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72BE0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524-sonli</w:t>
      </w:r>
      <w:r w:rsidR="00176B50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</w:t>
      </w:r>
      <w:proofErr w:type="spellStart"/>
      <w:r w:rsidR="00176B50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qaror</w:t>
      </w:r>
      <w:proofErr w:type="spellEnd"/>
      <w:r w:rsidR="00176B50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.</w:t>
      </w:r>
    </w:p>
    <w:bookmarkEnd w:id="2"/>
    <w:p w14:paraId="3B671F84" w14:textId="60B2E257" w:rsidR="00CB1F16" w:rsidRPr="00CB1F16" w:rsidRDefault="00CB1F16" w:rsidP="006F6BB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</w:pPr>
      <w:r w:rsidRPr="00CB1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III. </w:t>
      </w:r>
      <w:proofErr w:type="spellStart"/>
      <w:r w:rsidRPr="00CB1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Baholash</w:t>
      </w:r>
      <w:proofErr w:type="spellEnd"/>
      <w:r w:rsidRPr="00CB1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B1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qamrovi</w:t>
      </w:r>
      <w:proofErr w:type="spellEnd"/>
    </w:p>
    <w:p w14:paraId="7E30EB15" w14:textId="7F4207DC" w:rsidR="00CB1F16" w:rsidRPr="00CB1F16" w:rsidRDefault="00CB1F16" w:rsidP="006070F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Imtihon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savollarining</w:t>
      </w:r>
      <w:proofErr w:type="spellEnd"/>
      <w:proofErr w:type="gram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har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bir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varianti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20 ta </w:t>
      </w:r>
      <w:proofErr w:type="spellStart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>mantiqiy</w:t>
      </w:r>
      <w:proofErr w:type="spellEnd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>fikrlashga</w:t>
      </w:r>
      <w:proofErr w:type="spellEnd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>doir</w:t>
      </w:r>
      <w:proofErr w:type="spellEnd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>savollar</w:t>
      </w:r>
      <w:proofErr w:type="spellEnd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>va</w:t>
      </w:r>
      <w:proofErr w:type="spellEnd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15 ta </w:t>
      </w:r>
      <w:proofErr w:type="spellStart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>psixologik</w:t>
      </w:r>
      <w:proofErr w:type="spellEnd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>jarayonni</w:t>
      </w:r>
      <w:proofErr w:type="spellEnd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>aniqlash</w:t>
      </w:r>
      <w:proofErr w:type="spellEnd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>uchun</w:t>
      </w:r>
      <w:proofErr w:type="spellEnd"/>
      <w:r w:rsidR="00A7486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bitta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muqobil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javobga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ega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bo‘</w:t>
      </w:r>
      <w:proofErr w:type="gram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lgan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test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topshiriqlaridan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iborat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Test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topshiriqlari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uchun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60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daqiqa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vaqt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>beriladi</w:t>
      </w:r>
      <w:proofErr w:type="spellEnd"/>
      <w:r w:rsidRPr="00CB1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Har </w:t>
      </w:r>
      <w:proofErr w:type="spellStart"/>
      <w:r w:rsidR="006070F0">
        <w:rPr>
          <w:rFonts w:ascii="Times New Roman" w:eastAsia="Calibri" w:hAnsi="Times New Roman" w:cs="Times New Roman"/>
          <w:sz w:val="28"/>
          <w:szCs w:val="28"/>
          <w:lang w:val="en-US"/>
        </w:rPr>
        <w:t>bir</w:t>
      </w:r>
      <w:proofErr w:type="spellEnd"/>
      <w:r w:rsid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psixologik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test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uchun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balldan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jami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06165E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0 ball,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intellektual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qobiliyat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darajasini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aniqlash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boʻyicha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balldan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jami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06165E">
        <w:rPr>
          <w:rFonts w:ascii="Times New Roman" w:eastAsia="Calibri" w:hAnsi="Times New Roman" w:cs="Times New Roman"/>
          <w:sz w:val="28"/>
          <w:szCs w:val="28"/>
          <w:lang w:val="en-US"/>
        </w:rPr>
        <w:t>20</w:t>
      </w:r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ball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beriladi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Jami test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topshiriqlari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uchun</w:t>
      </w:r>
      <w:proofErr w:type="spellEnd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06165E">
        <w:rPr>
          <w:rFonts w:ascii="Times New Roman" w:eastAsia="Calibri" w:hAnsi="Times New Roman" w:cs="Times New Roman"/>
          <w:sz w:val="28"/>
          <w:szCs w:val="28"/>
          <w:lang w:val="en-US"/>
        </w:rPr>
        <w:t>50</w:t>
      </w:r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ball </w:t>
      </w:r>
      <w:proofErr w:type="spellStart"/>
      <w:r w:rsidR="006070F0" w:rsidRPr="006070F0">
        <w:rPr>
          <w:rFonts w:ascii="Times New Roman" w:eastAsia="Calibri" w:hAnsi="Times New Roman" w:cs="Times New Roman"/>
          <w:sz w:val="28"/>
          <w:szCs w:val="28"/>
          <w:lang w:val="en-US"/>
        </w:rPr>
        <w:t>beriladi</w:t>
      </w:r>
      <w:proofErr w:type="spellEnd"/>
      <w:r w:rsidR="006070F0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56B36C25" w14:textId="77777777" w:rsidR="00555032" w:rsidRPr="006113F2" w:rsidRDefault="00555032" w:rsidP="00E84D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2"/>
          <w:sz w:val="28"/>
          <w:szCs w:val="28"/>
          <w:lang w:val="en-US"/>
          <w14:ligatures w14:val="standardContextual"/>
        </w:rPr>
      </w:pPr>
    </w:p>
    <w:p w14:paraId="133E713A" w14:textId="77880588" w:rsidR="006A7A05" w:rsidRPr="00ED45E8" w:rsidRDefault="006A7A05" w:rsidP="006F6BBC">
      <w:pPr>
        <w:spacing w:after="0" w:line="256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IV. </w:t>
      </w:r>
      <w:r w:rsidRPr="00ED45E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Test </w:t>
      </w:r>
      <w:proofErr w:type="spellStart"/>
      <w:r w:rsidRPr="00ED45E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topshiriqlarining</w:t>
      </w:r>
      <w:proofErr w:type="spellEnd"/>
      <w:r w:rsidRPr="00ED45E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mazmuni</w:t>
      </w:r>
      <w:proofErr w:type="spellEnd"/>
    </w:p>
    <w:p w14:paraId="5D8A8AF2" w14:textId="77777777" w:rsidR="006A7A05" w:rsidRPr="00ED45E8" w:rsidRDefault="006A7A05" w:rsidP="006A7A05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Intellektual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qobiliyat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mantiqiy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fikrlash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darajasini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aniqlash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bo‘</w:t>
      </w:r>
      <w:proofErr w:type="gram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yicha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test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topshiriqlari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quyidagilar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asosida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shakllantiriladi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:-</w:t>
      </w:r>
      <w:proofErr w:type="gram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Raven (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noverbal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intellektni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aniqlash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); -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Ayzenk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intellektual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koeffitsiyentni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aniqlash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); -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Amtxauer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intellekt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tuzilishini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diagnostika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qilish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); - Veksler (IQ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ni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baholash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umumiy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intellekt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va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uning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tarkibiy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komponentlarini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diagnostika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qilish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). Test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topshiriqlari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o‘quvchilarning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intellektual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qobiliyati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mantiqiy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fikrlash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darajasini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aniqlashga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qaratilgan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Ular </w:t>
      </w:r>
      <w:proofErr w:type="spellStart"/>
      <w:proofErr w:type="gram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o‘</w:t>
      </w:r>
      <w:proofErr w:type="gram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quvchilarning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mantiqiy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fikrlash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mantiqiy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ketma-ketlik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va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mantiqiy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bog‘</w:t>
      </w:r>
      <w:proofErr w:type="gram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liqlikni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to‘g‘</w:t>
      </w:r>
      <w:proofErr w:type="gram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ri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anglash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dalillarni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solishtirish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va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ular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o‘</w:t>
      </w:r>
      <w:proofErr w:type="gram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rtasidagi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aloqani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aniqlash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tushunchalarni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tasniflay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olish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qobiliyatini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>tekshiradi</w:t>
      </w:r>
      <w:proofErr w:type="spellEnd"/>
      <w:r w:rsidRPr="00ED45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</w:p>
    <w:p w14:paraId="27014DB1" w14:textId="77777777" w:rsidR="006A7A05" w:rsidRPr="00ED45E8" w:rsidRDefault="006A7A05" w:rsidP="006A7A05">
      <w:pPr>
        <w:widowControl w:val="0"/>
        <w:spacing w:after="0" w:line="276" w:lineRule="auto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  <w:lang w:val="en" w:eastAsia="ru-RU"/>
        </w:rPr>
      </w:pPr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Bunda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yopiq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test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topshiriqlaridan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(</w:t>
      </w:r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yagona </w:t>
      </w:r>
      <w:proofErr w:type="spellStart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toʻgʻri</w:t>
      </w:r>
      <w:proofErr w:type="spellEnd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javobni</w:t>
      </w:r>
      <w:proofErr w:type="spellEnd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 talab </w:t>
      </w:r>
      <w:proofErr w:type="spellStart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qiladigan</w:t>
      </w:r>
      <w:proofErr w:type="spellEnd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 test </w:t>
      </w:r>
      <w:proofErr w:type="spellStart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topshiriqlari</w:t>
      </w:r>
      <w:proofErr w:type="spellEnd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(Y1), </w:t>
      </w:r>
      <w:proofErr w:type="spellStart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moslashtirishni</w:t>
      </w:r>
      <w:proofErr w:type="spellEnd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 talab </w:t>
      </w:r>
      <w:proofErr w:type="spellStart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qiladigan</w:t>
      </w:r>
      <w:proofErr w:type="spellEnd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 test </w:t>
      </w:r>
      <w:proofErr w:type="spellStart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topshiriqlari</w:t>
      </w:r>
      <w:proofErr w:type="spellEnd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(Y2) </w:t>
      </w:r>
      <w:proofErr w:type="spellStart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va</w:t>
      </w:r>
      <w:proofErr w:type="spellEnd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ketma-ketlikni</w:t>
      </w:r>
      <w:proofErr w:type="spellEnd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 talab </w:t>
      </w:r>
      <w:proofErr w:type="spellStart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qiladigan</w:t>
      </w:r>
      <w:proofErr w:type="spellEnd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 test </w:t>
      </w:r>
      <w:proofErr w:type="spellStart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topshiriqlari</w:t>
      </w:r>
      <w:proofErr w:type="spellEnd"/>
      <w:r w:rsidRPr="00ED45E8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(Y3</w:t>
      </w:r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)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foydalaniladi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. Test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topshiriqlarining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mazmun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sohasi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va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baholanadigan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bilim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va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koʻnikmalar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boʻyicha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taqsimoti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quyidagi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jadvalda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aks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etgan</w:t>
      </w:r>
      <w:proofErr w:type="spellEnd"/>
      <w:r w:rsidRPr="00ED45E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:</w:t>
      </w:r>
    </w:p>
    <w:p w14:paraId="6B413B2D" w14:textId="77777777" w:rsidR="006F6BBC" w:rsidRDefault="006F6BBC" w:rsidP="006A7A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</w:pPr>
      <w:bookmarkStart w:id="3" w:name="_Hlk219888699"/>
    </w:p>
    <w:p w14:paraId="780E48BA" w14:textId="38493349" w:rsidR="006A7A05" w:rsidRPr="00ED45E8" w:rsidRDefault="006A7A05" w:rsidP="006A7A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V. </w:t>
      </w:r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Test </w:t>
      </w:r>
      <w:proofErr w:type="spellStart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topshiriqlarining</w:t>
      </w:r>
      <w:proofErr w:type="spellEnd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mazmun</w:t>
      </w:r>
      <w:proofErr w:type="spellEnd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sohasi</w:t>
      </w:r>
      <w:proofErr w:type="spellEnd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va</w:t>
      </w:r>
      <w:proofErr w:type="spellEnd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baholanadigan</w:t>
      </w:r>
      <w:proofErr w:type="spellEnd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bilim</w:t>
      </w:r>
      <w:proofErr w:type="spellEnd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va</w:t>
      </w:r>
      <w:proofErr w:type="spellEnd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koʻnikmalari</w:t>
      </w:r>
      <w:proofErr w:type="spellEnd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boʻyicha</w:t>
      </w:r>
      <w:proofErr w:type="spellEnd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taqsimoti</w:t>
      </w:r>
      <w:proofErr w:type="spellEnd"/>
      <w:r w:rsidRPr="00ED4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</w:p>
    <w:p w14:paraId="57090812" w14:textId="77777777" w:rsidR="006A7A05" w:rsidRDefault="006A7A05" w:rsidP="006A7A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" w:eastAsia="ru-RU"/>
        </w:rPr>
      </w:pPr>
      <w:bookmarkStart w:id="4" w:name="_Hlk220340962"/>
      <w:bookmarkEnd w:id="3"/>
      <w:r w:rsidRPr="00ED45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" w:eastAsia="ru-RU"/>
        </w:rPr>
        <w:t>1-jadval</w:t>
      </w:r>
    </w:p>
    <w:p w14:paraId="1087882A" w14:textId="77777777" w:rsidR="006A7A05" w:rsidRPr="00ED45E8" w:rsidRDefault="006A7A05" w:rsidP="006A7A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" w:eastAsia="ru-RU"/>
        </w:rPr>
      </w:pPr>
      <w:proofErr w:type="spellStart"/>
      <w:r w:rsidRPr="008E30C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Intellektual</w:t>
      </w:r>
      <w:proofErr w:type="spellEnd"/>
      <w:r w:rsidRPr="008E30C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E30C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qobiliyat</w:t>
      </w:r>
      <w:proofErr w:type="spellEnd"/>
      <w:r w:rsidRPr="008E30C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E30C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darajasini</w:t>
      </w:r>
      <w:proofErr w:type="spellEnd"/>
      <w:r w:rsidRPr="008E30C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E30C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aniqlash</w:t>
      </w:r>
      <w:proofErr w:type="spellEnd"/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1805"/>
        <w:gridCol w:w="6339"/>
        <w:gridCol w:w="1207"/>
      </w:tblGrid>
      <w:tr w:rsidR="006A7A05" w:rsidRPr="006F6BBC" w14:paraId="493B724E" w14:textId="77777777" w:rsidTr="004B38AB">
        <w:tc>
          <w:tcPr>
            <w:tcW w:w="1806" w:type="dxa"/>
            <w:shd w:val="clear" w:color="auto" w:fill="E2EFD9" w:themeFill="accent6" w:themeFillTint="33"/>
            <w:vAlign w:val="center"/>
          </w:tcPr>
          <w:p w14:paraId="3A7F5CC5" w14:textId="77777777" w:rsidR="006A7A05" w:rsidRPr="006F6BBC" w:rsidRDefault="006A7A05" w:rsidP="00BB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en-SG"/>
              </w:rPr>
            </w:pPr>
            <w:r w:rsidRPr="006F6BBC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en-SG"/>
              </w:rPr>
              <w:t>Mazmun soha</w:t>
            </w:r>
          </w:p>
        </w:tc>
        <w:tc>
          <w:tcPr>
            <w:tcW w:w="6364" w:type="dxa"/>
            <w:shd w:val="clear" w:color="auto" w:fill="E2EFD9" w:themeFill="accent6" w:themeFillTint="33"/>
            <w:vAlign w:val="center"/>
          </w:tcPr>
          <w:p w14:paraId="4316BD2B" w14:textId="005FD45D" w:rsidR="006A7A05" w:rsidRPr="006F6BBC" w:rsidRDefault="00EA3F46" w:rsidP="00BB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en-SG"/>
              </w:rPr>
            </w:pPr>
            <w:r w:rsidRPr="00EA3F46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kern w:val="0"/>
                <w:sz w:val="28"/>
                <w:szCs w:val="28"/>
                <w:lang w:val="en-SG"/>
                <w14:ligatures w14:val="none"/>
              </w:rPr>
              <w:t>Konstruktlar</w:t>
            </w:r>
          </w:p>
        </w:tc>
        <w:tc>
          <w:tcPr>
            <w:tcW w:w="1181" w:type="dxa"/>
            <w:shd w:val="clear" w:color="auto" w:fill="E2EFD9" w:themeFill="accent6" w:themeFillTint="33"/>
            <w:vAlign w:val="center"/>
          </w:tcPr>
          <w:p w14:paraId="5A63FF06" w14:textId="77777777" w:rsidR="006A7A05" w:rsidRPr="006F6BBC" w:rsidRDefault="006A7A05" w:rsidP="00BB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en-SG"/>
              </w:rPr>
            </w:pPr>
            <w:r w:rsidRPr="006F6BBC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en-SG"/>
              </w:rPr>
              <w:t>Savollar soni</w:t>
            </w:r>
          </w:p>
        </w:tc>
      </w:tr>
      <w:tr w:rsidR="006A7A05" w:rsidRPr="00ED45E8" w14:paraId="6E9F3781" w14:textId="77777777" w:rsidTr="007F11FA">
        <w:tc>
          <w:tcPr>
            <w:tcW w:w="1806" w:type="dxa"/>
            <w:vAlign w:val="center"/>
          </w:tcPr>
          <w:p w14:paraId="089CEE1C" w14:textId="77777777" w:rsidR="006A7A05" w:rsidRPr="00ED45E8" w:rsidRDefault="006A7A05" w:rsidP="00BB771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val="en-SG"/>
              </w:rPr>
            </w:pPr>
            <w:r w:rsidRPr="00ED45E8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val="en-SG"/>
              </w:rPr>
              <w:t>Matematik savodxonlik</w:t>
            </w:r>
          </w:p>
        </w:tc>
        <w:tc>
          <w:tcPr>
            <w:tcW w:w="6364" w:type="dxa"/>
          </w:tcPr>
          <w:p w14:paraId="33C9422E" w14:textId="629C9385" w:rsidR="006A7A05" w:rsidRPr="003F0C03" w:rsidRDefault="006A7A05" w:rsidP="006A7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SG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hakllarning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aylanishi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geometrik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hajmli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yassi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shakllarning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fazoda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joylashishi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aniqlash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AFCA2D2" w14:textId="1005DDBB" w:rsidR="006A7A05" w:rsidRDefault="00926D47" w:rsidP="006A7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6A7A05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ajmli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shakllarni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xayolan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tarkibiy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qismlarga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ajrat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ish</w:t>
            </w:r>
            <w:proofErr w:type="spellEnd"/>
            <w:r w:rsidR="006A7A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8FF3066" w14:textId="45111B19" w:rsidR="006A7A05" w:rsidRDefault="00CA6D5F" w:rsidP="006A7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6A7A05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byektlar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o‘rtasidagi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munosabat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bog‘liqliklar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obyektlarning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muhim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belgi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xususiyatlari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aniqla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sh</w:t>
            </w:r>
            <w:proofErr w:type="spellEnd"/>
            <w:r w:rsidR="006A7A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2CD2497" w14:textId="77777777" w:rsidR="006A7A05" w:rsidRDefault="00CA6D5F" w:rsidP="006A7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6A7A05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hakl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obyektlarni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birlashtiri</w:t>
            </w:r>
            <w:r w:rsidR="006A7A05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obyektlarning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yaxlit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qiyofasini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yarati</w:t>
            </w:r>
            <w:r w:rsidR="006A7A05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proofErr w:type="spellEnd"/>
            <w:r w:rsidR="006A7A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mantiqiy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bog‘liqligini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o‘rnat</w:t>
            </w:r>
            <w:r w:rsidR="006A7A05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sh</w:t>
            </w:r>
            <w:proofErr w:type="spellEnd"/>
            <w:r w:rsidR="006A7A05" w:rsidRPr="001A3D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8FDEA4" w14:textId="6E274749" w:rsidR="00CA6D5F" w:rsidRPr="00CA6D5F" w:rsidRDefault="00CA6D5F" w:rsidP="00CA6D5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sonlar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qatori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mantiqiy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masalalarni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sonli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boshqotirmalarni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qonuniyatini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aniqla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sh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4F6163DF" w14:textId="7EE5224F" w:rsidR="00CA6D5F" w:rsidRPr="00ED45E8" w:rsidRDefault="00CA6D5F" w:rsidP="00CA6D5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sonlar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qatorida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raqamlar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mantiqiy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ketma-ketligining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xususiyatlarini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aniqla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sh</w:t>
            </w:r>
            <w:proofErr w:type="spellEnd"/>
            <w:r w:rsidRPr="00CA6D5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81" w:type="dxa"/>
          </w:tcPr>
          <w:p w14:paraId="6641351B" w14:textId="06628FBD" w:rsidR="006A7A05" w:rsidRPr="00ED45E8" w:rsidRDefault="008A288A" w:rsidP="00BB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S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SG"/>
              </w:rPr>
              <w:t>8</w:t>
            </w:r>
            <w:r w:rsidR="006A7A05" w:rsidRPr="00ED45E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SG"/>
              </w:rPr>
              <w:t xml:space="preserve"> ta</w:t>
            </w:r>
          </w:p>
        </w:tc>
      </w:tr>
      <w:tr w:rsidR="006A7A05" w:rsidRPr="00ED45E8" w14:paraId="3ABC88DE" w14:textId="77777777" w:rsidTr="007F11FA">
        <w:tc>
          <w:tcPr>
            <w:tcW w:w="1806" w:type="dxa"/>
            <w:vAlign w:val="center"/>
          </w:tcPr>
          <w:p w14:paraId="6D2142E0" w14:textId="77777777" w:rsidR="006A7A05" w:rsidRPr="00ED45E8" w:rsidRDefault="006A7A05" w:rsidP="00BB771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val="en-SG"/>
              </w:rPr>
            </w:pPr>
            <w:proofErr w:type="spellStart"/>
            <w:r w:rsidRPr="00ED45E8">
              <w:rPr>
                <w:rFonts w:ascii="Times New Roman" w:eastAsia="Aptos" w:hAnsi="Times New Roman" w:cs="Times New Roman"/>
                <w:sz w:val="28"/>
                <w:szCs w:val="28"/>
              </w:rPr>
              <w:t>Abstrakt</w:t>
            </w:r>
            <w:proofErr w:type="spellEnd"/>
            <w:r w:rsidRPr="00ED45E8"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45E8">
              <w:rPr>
                <w:rFonts w:ascii="Times New Roman" w:eastAsia="Aptos" w:hAnsi="Times New Roman" w:cs="Times New Roman"/>
                <w:sz w:val="28"/>
                <w:szCs w:val="28"/>
              </w:rPr>
              <w:t>mantiq</w:t>
            </w:r>
            <w:proofErr w:type="spellEnd"/>
          </w:p>
        </w:tc>
        <w:tc>
          <w:tcPr>
            <w:tcW w:w="6364" w:type="dxa"/>
          </w:tcPr>
          <w:p w14:paraId="6B84B25E" w14:textId="1663D888" w:rsidR="00755830" w:rsidRDefault="00755830" w:rsidP="007558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asavvurda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shakl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obyektlarni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muayyan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burchakka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soat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yo‘nalishi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bo‘ylab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unga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qarshi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aylantirish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bo‘yicha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mulohaza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qilish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9820D96" w14:textId="77777777" w:rsidR="007F11FA" w:rsidRDefault="00755830" w:rsidP="007558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ma</w:t>
            </w:r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lga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oshirilgan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harakatlar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ketma-ketligi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CBBA1A1" w14:textId="4EF78A50" w:rsidR="00755830" w:rsidRPr="001A3DD9" w:rsidRDefault="007F11FA" w:rsidP="007558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>obyektlarning</w:t>
            </w:r>
            <w:proofErr w:type="spellEnd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>joylashuvi</w:t>
            </w:r>
            <w:proofErr w:type="spellEnd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>ketma-ketligini</w:t>
            </w:r>
            <w:proofErr w:type="spellEnd"/>
            <w:r w:rsidR="007558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5830">
              <w:rPr>
                <w:rFonts w:ascii="Times New Roman" w:hAnsi="Times New Roman" w:cs="Times New Roman"/>
                <w:sz w:val="28"/>
                <w:szCs w:val="28"/>
              </w:rPr>
              <w:t>ani</w:t>
            </w:r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>qla</w:t>
            </w:r>
            <w:r w:rsidR="00755830">
              <w:rPr>
                <w:rFonts w:ascii="Times New Roman" w:hAnsi="Times New Roman" w:cs="Times New Roman"/>
                <w:sz w:val="28"/>
                <w:szCs w:val="28"/>
              </w:rPr>
              <w:t>sh</w:t>
            </w:r>
            <w:proofErr w:type="spellEnd"/>
            <w:r w:rsidR="0075583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5C2CBB" w14:textId="6C27DBE8" w:rsidR="006A7A05" w:rsidRPr="00ED45E8" w:rsidRDefault="008A288A" w:rsidP="007558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755830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>eltirilgan</w:t>
            </w:r>
            <w:proofErr w:type="spellEnd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>namuna</w:t>
            </w:r>
            <w:proofErr w:type="spellEnd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>asosida</w:t>
            </w:r>
            <w:proofErr w:type="spellEnd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>tasvirlar</w:t>
            </w:r>
            <w:r w:rsidR="00755830">
              <w:rPr>
                <w:rFonts w:ascii="Times New Roman" w:hAnsi="Times New Roman" w:cs="Times New Roman"/>
                <w:sz w:val="28"/>
                <w:szCs w:val="28"/>
              </w:rPr>
              <w:t>ning</w:t>
            </w:r>
            <w:proofErr w:type="spellEnd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>simmetrik</w:t>
            </w:r>
            <w:proofErr w:type="spellEnd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5830" w:rsidRPr="001A3DD9">
              <w:rPr>
                <w:rFonts w:ascii="Times New Roman" w:hAnsi="Times New Roman" w:cs="Times New Roman"/>
                <w:sz w:val="28"/>
                <w:szCs w:val="28"/>
              </w:rPr>
              <w:t>shaklni</w:t>
            </w:r>
            <w:proofErr w:type="spellEnd"/>
            <w:r w:rsidR="007558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5830">
              <w:rPr>
                <w:rFonts w:ascii="Times New Roman" w:hAnsi="Times New Roman" w:cs="Times New Roman"/>
                <w:sz w:val="28"/>
                <w:szCs w:val="28"/>
              </w:rPr>
              <w:t>aniqlash</w:t>
            </w:r>
            <w:proofErr w:type="spellEnd"/>
            <w:r w:rsidR="0075583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81" w:type="dxa"/>
          </w:tcPr>
          <w:p w14:paraId="5C2CB8DB" w14:textId="4BFF36A9" w:rsidR="006A7A05" w:rsidRPr="00ED45E8" w:rsidRDefault="008A288A" w:rsidP="00BB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S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SG"/>
              </w:rPr>
              <w:t>5</w:t>
            </w:r>
            <w:r w:rsidR="006A7A05" w:rsidRPr="00ED45E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SG"/>
              </w:rPr>
              <w:t xml:space="preserve"> ta</w:t>
            </w:r>
          </w:p>
        </w:tc>
      </w:tr>
      <w:tr w:rsidR="007F11FA" w:rsidRPr="00ED45E8" w14:paraId="7AEF50D6" w14:textId="77777777" w:rsidTr="007F11FA">
        <w:tc>
          <w:tcPr>
            <w:tcW w:w="1806" w:type="dxa"/>
          </w:tcPr>
          <w:p w14:paraId="6DDB8849" w14:textId="77777777" w:rsidR="007F11FA" w:rsidRPr="00ED45E8" w:rsidRDefault="007F11FA" w:rsidP="007F11FA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val="en-SG"/>
              </w:rPr>
            </w:pPr>
            <w:r w:rsidRPr="00ED45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Verbal </w:t>
            </w:r>
            <w:proofErr w:type="spellStart"/>
            <w:r w:rsidRPr="00ED45E8">
              <w:rPr>
                <w:rFonts w:ascii="Times New Roman" w:eastAsia="Calibri" w:hAnsi="Times New Roman" w:cs="Times New Roman"/>
                <w:sz w:val="28"/>
                <w:szCs w:val="28"/>
              </w:rPr>
              <w:t>mantiq</w:t>
            </w:r>
            <w:proofErr w:type="spellEnd"/>
          </w:p>
        </w:tc>
        <w:tc>
          <w:tcPr>
            <w:tcW w:w="6364" w:type="dxa"/>
          </w:tcPr>
          <w:p w14:paraId="212470E4" w14:textId="4887BB01" w:rsidR="007F11FA" w:rsidRPr="00AD1EEC" w:rsidRDefault="007F11FA" w:rsidP="007F1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D1EEC">
              <w:rPr>
                <w:rFonts w:ascii="Times New Roman" w:hAnsi="Times New Roman" w:cs="Times New Roman"/>
                <w:sz w:val="28"/>
                <w:szCs w:val="28"/>
              </w:rPr>
              <w:t>so‘zlar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ning</w:t>
            </w:r>
            <w:proofErr w:type="spellEnd"/>
            <w:r w:rsidRPr="00AD1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EEC">
              <w:rPr>
                <w:rFonts w:ascii="Times New Roman" w:hAnsi="Times New Roman" w:cs="Times New Roman"/>
                <w:sz w:val="28"/>
                <w:szCs w:val="28"/>
              </w:rPr>
              <w:t>shakl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  <w:r w:rsidRPr="00AD1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bilan</w:t>
            </w:r>
            <w:proofErr w:type="spellEnd"/>
            <w:r w:rsidRPr="00AD1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lug‘aviy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EEC">
              <w:rPr>
                <w:rFonts w:ascii="Times New Roman" w:hAnsi="Times New Roman" w:cs="Times New Roman"/>
                <w:sz w:val="28"/>
                <w:szCs w:val="28"/>
              </w:rPr>
              <w:t>ma’no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orasidagi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bog‘liqlikni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aniqlash</w:t>
            </w:r>
            <w:proofErr w:type="spellEnd"/>
            <w:r w:rsidRPr="00AD1EE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0E0B9AF8" w14:textId="7AB6C025" w:rsidR="007F11FA" w:rsidRDefault="007F11FA" w:rsidP="007F1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o‘z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tushunchalar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o‘rtasidagi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mantiqiy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qonuniyatlarini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o‘rnata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olish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EC5A20B" w14:textId="77777777" w:rsidR="007F11FA" w:rsidRDefault="007F11FA" w:rsidP="007F11F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erilgan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shart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asosida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so‘zlar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tuz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A829DE" w14:textId="311082D5" w:rsidR="00D438D3" w:rsidRPr="001A3DD9" w:rsidRDefault="00D438D3" w:rsidP="00D43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alifbo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tartibidagi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harflar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ketma-ketligining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mantiqiy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qonuniyatlarini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aniqla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ydi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35AFACD" w14:textId="6B0EB4CB" w:rsidR="00D438D3" w:rsidRPr="001A3DD9" w:rsidRDefault="00D438D3" w:rsidP="00D43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nagrammani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yechi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topa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oladi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8028E4" w14:textId="64E33F41" w:rsidR="00D438D3" w:rsidRPr="00ED45E8" w:rsidRDefault="00D438D3" w:rsidP="00D438D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val="en-S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ushunchalarni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o‘zaro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bog‘liqligini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birlashtiruvchi</w:t>
            </w:r>
            <w:proofErr w:type="spellEnd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DD9">
              <w:rPr>
                <w:rFonts w:ascii="Times New Roman" w:hAnsi="Times New Roman" w:cs="Times New Roman"/>
                <w:sz w:val="28"/>
                <w:szCs w:val="28"/>
              </w:rPr>
              <w:t>xususiyatlarini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ajrata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oladi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81" w:type="dxa"/>
          </w:tcPr>
          <w:p w14:paraId="55AD785C" w14:textId="09119709" w:rsidR="007F11FA" w:rsidRPr="00ED45E8" w:rsidRDefault="008A288A" w:rsidP="007F11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S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SG"/>
              </w:rPr>
              <w:t>7</w:t>
            </w:r>
            <w:r w:rsidR="007F11FA" w:rsidRPr="00ED45E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SG"/>
              </w:rPr>
              <w:t xml:space="preserve"> ta</w:t>
            </w:r>
          </w:p>
        </w:tc>
      </w:tr>
      <w:bookmarkEnd w:id="4"/>
    </w:tbl>
    <w:p w14:paraId="49FD25C4" w14:textId="77777777" w:rsidR="006A7A05" w:rsidRDefault="006A7A05" w:rsidP="006A7A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F9EAC25" w14:textId="77777777" w:rsidR="006A7A05" w:rsidRDefault="006A7A05" w:rsidP="006A7A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" w:eastAsia="ru-RU"/>
        </w:rPr>
        <w:t>2</w:t>
      </w:r>
      <w:r w:rsidRPr="00ED45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" w:eastAsia="ru-RU"/>
        </w:rPr>
        <w:t>-jadval</w:t>
      </w:r>
    </w:p>
    <w:p w14:paraId="553EB60C" w14:textId="77777777" w:rsidR="006A7A05" w:rsidRPr="00ED45E8" w:rsidRDefault="006A7A05" w:rsidP="006A7A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" w:eastAsia="ru-RU"/>
        </w:rPr>
      </w:pP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Psixologik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holati</w:t>
      </w:r>
      <w:proofErr w:type="spellEnd"/>
      <w:r w:rsidRPr="008E30C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E30C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darajasini</w:t>
      </w:r>
      <w:proofErr w:type="spellEnd"/>
      <w:r w:rsidRPr="008E30C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8E30C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aniqlash</w:t>
      </w:r>
      <w:proofErr w:type="spellEnd"/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1821"/>
        <w:gridCol w:w="6323"/>
        <w:gridCol w:w="1207"/>
      </w:tblGrid>
      <w:tr w:rsidR="006A7A05" w:rsidRPr="00ED45E8" w14:paraId="21C8C692" w14:textId="77777777" w:rsidTr="004B38AB">
        <w:tc>
          <w:tcPr>
            <w:tcW w:w="1838" w:type="dxa"/>
            <w:shd w:val="clear" w:color="auto" w:fill="E2EFD9" w:themeFill="accent6" w:themeFillTint="33"/>
            <w:vAlign w:val="center"/>
          </w:tcPr>
          <w:p w14:paraId="61DAC373" w14:textId="77777777" w:rsidR="006A7A05" w:rsidRPr="006F6BBC" w:rsidRDefault="006A7A05" w:rsidP="00BB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en-SG"/>
              </w:rPr>
            </w:pPr>
            <w:r w:rsidRPr="006F6BBC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en-SG"/>
              </w:rPr>
              <w:t>Mazmun soha</w:t>
            </w:r>
          </w:p>
        </w:tc>
        <w:tc>
          <w:tcPr>
            <w:tcW w:w="6899" w:type="dxa"/>
            <w:shd w:val="clear" w:color="auto" w:fill="E2EFD9" w:themeFill="accent6" w:themeFillTint="33"/>
            <w:vAlign w:val="center"/>
          </w:tcPr>
          <w:p w14:paraId="2088EB7F" w14:textId="0F8971A5" w:rsidR="006A7A05" w:rsidRPr="006F6BBC" w:rsidRDefault="003677F5" w:rsidP="00BB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en-SG"/>
              </w:rPr>
            </w:pPr>
            <w:r w:rsidRPr="003677F5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kern w:val="0"/>
                <w:sz w:val="28"/>
                <w:szCs w:val="28"/>
                <w:lang w:val="en-SG"/>
                <w14:ligatures w14:val="none"/>
              </w:rPr>
              <w:t>Konstruktlar</w:t>
            </w:r>
          </w:p>
        </w:tc>
        <w:tc>
          <w:tcPr>
            <w:tcW w:w="614" w:type="dxa"/>
            <w:shd w:val="clear" w:color="auto" w:fill="E2EFD9" w:themeFill="accent6" w:themeFillTint="33"/>
            <w:vAlign w:val="center"/>
          </w:tcPr>
          <w:p w14:paraId="3FBF1D03" w14:textId="77777777" w:rsidR="006A7A05" w:rsidRPr="006F6BBC" w:rsidRDefault="006A7A05" w:rsidP="00BB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en-SG"/>
              </w:rPr>
            </w:pPr>
            <w:r w:rsidRPr="006F6BBC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en-SG"/>
              </w:rPr>
              <w:t>Savollar soni</w:t>
            </w:r>
          </w:p>
        </w:tc>
      </w:tr>
      <w:tr w:rsidR="006A7A05" w:rsidRPr="00987B85" w14:paraId="63496CD2" w14:textId="77777777" w:rsidTr="00BB7713">
        <w:tc>
          <w:tcPr>
            <w:tcW w:w="1838" w:type="dxa"/>
            <w:vAlign w:val="center"/>
          </w:tcPr>
          <w:p w14:paraId="2E7697A5" w14:textId="79BF7697" w:rsidR="006A7A05" w:rsidRPr="00ED45E8" w:rsidRDefault="00582282" w:rsidP="00BB771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val="en-SG"/>
              </w:rPr>
            </w:pPr>
            <w:proofErr w:type="spellStart"/>
            <w:r w:rsidRPr="00582282">
              <w:rPr>
                <w:rFonts w:ascii="Times New Roman" w:hAnsi="Times New Roman" w:cs="Times New Roman"/>
                <w:sz w:val="28"/>
                <w:szCs w:val="28"/>
              </w:rPr>
              <w:t>Komunikativ</w:t>
            </w:r>
            <w:proofErr w:type="spellEnd"/>
            <w:r w:rsidRPr="00582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2282">
              <w:rPr>
                <w:rFonts w:ascii="Times New Roman" w:hAnsi="Times New Roman" w:cs="Times New Roman"/>
                <w:sz w:val="28"/>
                <w:szCs w:val="28"/>
              </w:rPr>
              <w:t>rivojlanish</w:t>
            </w:r>
            <w:proofErr w:type="spellEnd"/>
          </w:p>
        </w:tc>
        <w:tc>
          <w:tcPr>
            <w:tcW w:w="6899" w:type="dxa"/>
          </w:tcPr>
          <w:p w14:paraId="16A46F28" w14:textId="77777777" w:rsidR="006A7A05" w:rsidRDefault="006A7A05" w:rsidP="00BB771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jamoadagi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odob-axloq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qoidalariga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rioya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qilish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3D491FAF" w14:textId="3C1F3AA6" w:rsidR="006A7A05" w:rsidRDefault="006A7A05" w:rsidP="00BB771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hamkorlik</w:t>
            </w:r>
            <w:proofErr w:type="spellEnd"/>
            <w:r w:rsidR="00D564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564FB">
              <w:rPr>
                <w:rFonts w:ascii="Times New Roman" w:eastAsia="Calibri" w:hAnsi="Times New Roman" w:cs="Times New Roman"/>
                <w:sz w:val="28"/>
                <w:szCs w:val="28"/>
              </w:rPr>
              <w:t>j</w:t>
            </w:r>
            <w:r w:rsidR="00D564FB" w:rsidRPr="0045710E">
              <w:rPr>
                <w:rFonts w:ascii="Times New Roman" w:eastAsia="Calibri" w:hAnsi="Times New Roman" w:cs="Times New Roman"/>
                <w:sz w:val="28"/>
                <w:szCs w:val="28"/>
              </w:rPr>
              <w:t>amoada</w:t>
            </w:r>
            <w:proofErr w:type="spellEnd"/>
            <w:r w:rsidR="00D564FB" w:rsidRPr="004571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64FB" w:rsidRPr="0045710E">
              <w:rPr>
                <w:rFonts w:ascii="Times New Roman" w:eastAsia="Calibri" w:hAnsi="Times New Roman" w:cs="Times New Roman"/>
                <w:sz w:val="28"/>
                <w:szCs w:val="28"/>
              </w:rPr>
              <w:t>muloqot</w:t>
            </w:r>
            <w:proofErr w:type="spellEnd"/>
            <w:r w:rsidR="00D564FB" w:rsidRPr="004571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navbat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sherik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bilan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ishlash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); </w:t>
            </w:r>
          </w:p>
          <w:p w14:paraId="0D469289" w14:textId="77777777" w:rsidR="006A7A05" w:rsidRDefault="006A7A05" w:rsidP="00BB771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guruhda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o‘z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o‘rnini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anglash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huquq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majburiyat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);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nizoni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tinch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yo‘l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bilan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hal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qilishni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tanlash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3951415C" w14:textId="309449D5" w:rsidR="0045710E" w:rsidRPr="00ED45E8" w:rsidRDefault="0045710E" w:rsidP="00BB771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</w:tcPr>
          <w:p w14:paraId="7D453684" w14:textId="77777777" w:rsidR="006A7A05" w:rsidRPr="00CA6531" w:rsidRDefault="006A7A05" w:rsidP="00BB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SG"/>
              </w:rPr>
              <w:t>3</w:t>
            </w:r>
          </w:p>
        </w:tc>
      </w:tr>
      <w:tr w:rsidR="006A7A05" w:rsidRPr="00987B85" w14:paraId="3DFD4FE6" w14:textId="77777777" w:rsidTr="00BB7713">
        <w:tc>
          <w:tcPr>
            <w:tcW w:w="1838" w:type="dxa"/>
            <w:vAlign w:val="center"/>
          </w:tcPr>
          <w:p w14:paraId="12E0B2B2" w14:textId="7C7ECFE0" w:rsidR="006A7A05" w:rsidRPr="004F2C54" w:rsidRDefault="002914C9" w:rsidP="00BB77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14C9">
              <w:rPr>
                <w:rFonts w:ascii="Times New Roman" w:hAnsi="Times New Roman" w:cs="Times New Roman"/>
                <w:sz w:val="28"/>
                <w:szCs w:val="28"/>
              </w:rPr>
              <w:t>Ijtimoiy</w:t>
            </w:r>
            <w:proofErr w:type="spellEnd"/>
            <w:r w:rsidRPr="002914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14C9">
              <w:rPr>
                <w:rFonts w:ascii="Times New Roman" w:hAnsi="Times New Roman" w:cs="Times New Roman"/>
                <w:sz w:val="28"/>
                <w:szCs w:val="28"/>
              </w:rPr>
              <w:t>fikrlash</w:t>
            </w:r>
            <w:proofErr w:type="spellEnd"/>
          </w:p>
        </w:tc>
        <w:tc>
          <w:tcPr>
            <w:tcW w:w="6899" w:type="dxa"/>
          </w:tcPr>
          <w:p w14:paraId="51341A8C" w14:textId="77777777" w:rsidR="006A7A05" w:rsidRDefault="006A7A05" w:rsidP="00BB771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o‘ziga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ishonch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vazifani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bajarishga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kirishish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);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refleksiya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xatoni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ko‘rsa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tuzatish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56EB5C6D" w14:textId="77777777" w:rsidR="006A7A05" w:rsidRDefault="006A7A05" w:rsidP="00BB771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javobgarlik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qoidani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buzmaslik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va’daga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amal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qilish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); </w:t>
            </w:r>
          </w:p>
          <w:p w14:paraId="1E45AD32" w14:textId="77777777" w:rsidR="006A7A05" w:rsidRPr="00ED45E8" w:rsidRDefault="006A7A05" w:rsidP="00BB7713">
            <w:pPr>
              <w:jc w:val="both"/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emotsiyani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boshqarish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impulsiv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harakat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o‘rniga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to‘g‘ri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variantni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>tanlash</w:t>
            </w:r>
            <w:proofErr w:type="spellEnd"/>
            <w:r w:rsidRPr="00CF0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); </w:t>
            </w:r>
          </w:p>
        </w:tc>
        <w:tc>
          <w:tcPr>
            <w:tcW w:w="614" w:type="dxa"/>
          </w:tcPr>
          <w:p w14:paraId="72122AB5" w14:textId="77777777" w:rsidR="006A7A05" w:rsidRPr="00B111FA" w:rsidRDefault="006A7A05" w:rsidP="00BB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6A7A05" w:rsidRPr="00987B85" w14:paraId="6BB549C2" w14:textId="77777777" w:rsidTr="00BB7713">
        <w:tc>
          <w:tcPr>
            <w:tcW w:w="1838" w:type="dxa"/>
          </w:tcPr>
          <w:p w14:paraId="39EF04FE" w14:textId="30949AC3" w:rsidR="006A7A05" w:rsidRPr="004F2C54" w:rsidRDefault="002914C9" w:rsidP="00BB77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14C9">
              <w:rPr>
                <w:rFonts w:ascii="Times New Roman" w:hAnsi="Times New Roman" w:cs="Times New Roman"/>
                <w:sz w:val="28"/>
                <w:szCs w:val="28"/>
              </w:rPr>
              <w:t>Shaxsiy</w:t>
            </w:r>
            <w:proofErr w:type="spellEnd"/>
            <w:r w:rsidRPr="002914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14C9">
              <w:rPr>
                <w:rFonts w:ascii="Times New Roman" w:hAnsi="Times New Roman" w:cs="Times New Roman"/>
                <w:sz w:val="28"/>
                <w:szCs w:val="28"/>
              </w:rPr>
              <w:t>rivojlanish</w:t>
            </w:r>
            <w:proofErr w:type="spellEnd"/>
          </w:p>
        </w:tc>
        <w:tc>
          <w:tcPr>
            <w:tcW w:w="6899" w:type="dxa"/>
          </w:tcPr>
          <w:p w14:paraId="7AB56FB2" w14:textId="0E71C5D9" w:rsidR="00110AD0" w:rsidRDefault="006E2202" w:rsidP="00BB7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‘zini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boshqarish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hayajon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uyalish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paytida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tinchlanish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usulini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tanla</w:t>
            </w:r>
            <w:r w:rsidR="00110AD0">
              <w:rPr>
                <w:rFonts w:ascii="Times New Roman" w:hAnsi="Times New Roman" w:cs="Times New Roman"/>
                <w:sz w:val="28"/>
                <w:szCs w:val="28"/>
              </w:rPr>
              <w:t>sh</w:t>
            </w:r>
            <w:proofErr w:type="spellEnd"/>
            <w:r w:rsidR="00110AD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A69ACC" w14:textId="5739CBFE" w:rsidR="006E2202" w:rsidRDefault="006E2202" w:rsidP="00BB7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otivatsiya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maqsad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qo‘yish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7DDDE80D" w14:textId="702A864A" w:rsidR="006E2202" w:rsidRDefault="006E2202" w:rsidP="00BB7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at’iyat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(resilience):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xatodan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keyin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qayta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urinadi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bahona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qilmaydi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8E8BB32" w14:textId="2579C497" w:rsidR="006A7A05" w:rsidRPr="00E7737C" w:rsidRDefault="006E2202" w:rsidP="006E2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as’uliyat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: forma,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suv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qizish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mashqlariga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tayyorgarlikni</w:t>
            </w:r>
            <w:proofErr w:type="spellEnd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>rejalashti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110AD0" w:rsidRPr="00110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4" w:type="dxa"/>
          </w:tcPr>
          <w:p w14:paraId="0362431C" w14:textId="77777777" w:rsidR="006A7A05" w:rsidRPr="00300FFC" w:rsidRDefault="006A7A05" w:rsidP="00BB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4</w:t>
            </w:r>
          </w:p>
        </w:tc>
      </w:tr>
      <w:tr w:rsidR="00582282" w:rsidRPr="00987B85" w14:paraId="73D199F2" w14:textId="77777777" w:rsidTr="00BB7713">
        <w:tc>
          <w:tcPr>
            <w:tcW w:w="1838" w:type="dxa"/>
          </w:tcPr>
          <w:p w14:paraId="45F2BF06" w14:textId="1703451F" w:rsidR="00582282" w:rsidRPr="004F2C54" w:rsidRDefault="002914C9" w:rsidP="00BB77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C54">
              <w:rPr>
                <w:rFonts w:ascii="Times New Roman" w:hAnsi="Times New Roman" w:cs="Times New Roman"/>
                <w:sz w:val="28"/>
                <w:szCs w:val="28"/>
              </w:rPr>
              <w:t>Jismoniy</w:t>
            </w:r>
            <w:proofErr w:type="spellEnd"/>
            <w:r w:rsidRPr="004F2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2C54">
              <w:rPr>
                <w:rFonts w:ascii="Times New Roman" w:hAnsi="Times New Roman" w:cs="Times New Roman"/>
                <w:sz w:val="28"/>
                <w:szCs w:val="28"/>
              </w:rPr>
              <w:t>rivojlanish</w:t>
            </w:r>
            <w:proofErr w:type="spellEnd"/>
          </w:p>
        </w:tc>
        <w:tc>
          <w:tcPr>
            <w:tcW w:w="6899" w:type="dxa"/>
          </w:tcPr>
          <w:p w14:paraId="68AD1EB4" w14:textId="77777777" w:rsidR="00110AD0" w:rsidRDefault="00110AD0" w:rsidP="00110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shaxsiy</w:t>
            </w:r>
            <w:proofErr w:type="spellEnd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gigiena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qoidalariga</w:t>
            </w:r>
            <w:proofErr w:type="spellEnd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amal</w:t>
            </w:r>
            <w:proofErr w:type="spellEnd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qil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47FC332" w14:textId="77777777" w:rsidR="00110AD0" w:rsidRDefault="00110AD0" w:rsidP="00110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sog‘lom</w:t>
            </w:r>
            <w:proofErr w:type="spellEnd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turmush</w:t>
            </w:r>
            <w:proofErr w:type="spellEnd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tarziga</w:t>
            </w:r>
            <w:proofErr w:type="spellEnd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amal</w:t>
            </w:r>
            <w:proofErr w:type="spellEnd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qili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9711CA" w14:textId="44702CE8" w:rsidR="00582282" w:rsidRDefault="00110AD0" w:rsidP="00110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xavfsiz</w:t>
            </w:r>
            <w:proofErr w:type="spellEnd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hayot</w:t>
            </w:r>
            <w:proofErr w:type="spellEnd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faoliyati</w:t>
            </w:r>
            <w:proofErr w:type="spellEnd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asoslida</w:t>
            </w:r>
            <w:proofErr w:type="spellEnd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qoidalariga</w:t>
            </w:r>
            <w:proofErr w:type="spellEnd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rioya</w:t>
            </w:r>
            <w:proofErr w:type="spellEnd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962">
              <w:rPr>
                <w:rFonts w:ascii="Times New Roman" w:hAnsi="Times New Roman" w:cs="Times New Roman"/>
                <w:sz w:val="28"/>
                <w:szCs w:val="28"/>
              </w:rPr>
              <w:t>qi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614" w:type="dxa"/>
          </w:tcPr>
          <w:p w14:paraId="1A92263C" w14:textId="396D688D" w:rsidR="00582282" w:rsidRDefault="00BF0C14" w:rsidP="00BB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</w:tbl>
    <w:p w14:paraId="24DB8759" w14:textId="77777777" w:rsidR="006A7A05" w:rsidRPr="00B10870" w:rsidRDefault="006A7A05" w:rsidP="006A7A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4E41C27" w14:textId="6D9BFD3D" w:rsidR="006A7A05" w:rsidRPr="006870B2" w:rsidRDefault="006A7A05" w:rsidP="006A7A05">
      <w:pPr>
        <w:widowControl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</w:pPr>
      <w:r w:rsidRPr="006870B2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I</w:t>
      </w:r>
      <w:r w:rsidRPr="006870B2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 xml:space="preserve">. </w:t>
      </w:r>
      <w:proofErr w:type="spellStart"/>
      <w:r w:rsidRPr="006870B2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Imtihon</w:t>
      </w:r>
      <w:proofErr w:type="spellEnd"/>
      <w:r w:rsidRPr="006870B2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tartibi</w:t>
      </w:r>
      <w:proofErr w:type="spellEnd"/>
    </w:p>
    <w:p w14:paraId="0E18CE33" w14:textId="77777777" w:rsidR="006A7A05" w:rsidRPr="006870B2" w:rsidRDefault="006A7A05" w:rsidP="006A7A05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proofErr w:type="spellStart"/>
      <w:r w:rsidRPr="006870B2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Taqiqlangan</w:t>
      </w:r>
      <w:proofErr w:type="spellEnd"/>
      <w:r w:rsidRPr="006870B2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vositalar</w:t>
      </w:r>
      <w:proofErr w:type="spellEnd"/>
      <w:r w:rsidRPr="006870B2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:</w:t>
      </w:r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imtihon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vaqtida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mobil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telefon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aqlli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soat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planshet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yoki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elektron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eslatmalardan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foydalanish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qatʼiyan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man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etiladi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. </w:t>
      </w:r>
    </w:p>
    <w:p w14:paraId="68AB3FAF" w14:textId="77777777" w:rsidR="006A7A05" w:rsidRPr="006870B2" w:rsidRDefault="006A7A05" w:rsidP="006A7A05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proofErr w:type="spellStart"/>
      <w:r w:rsidRPr="006870B2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Axloq</w:t>
      </w:r>
      <w:proofErr w:type="spellEnd"/>
      <w:r w:rsidRPr="006870B2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va</w:t>
      </w:r>
      <w:proofErr w:type="spellEnd"/>
      <w:r w:rsidRPr="006870B2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intizom</w:t>
      </w:r>
      <w:proofErr w:type="spellEnd"/>
      <w:r w:rsidRPr="006870B2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:</w:t>
      </w:r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nusxa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koʻchirish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yordam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soʻrash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yoki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yordam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berish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imtihon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davomida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gaplashish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ruxsatsiz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chiqish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kabi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holatlar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taqiqlanadi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. </w:t>
      </w:r>
    </w:p>
    <w:p w14:paraId="0CB70F85" w14:textId="77777777" w:rsidR="006A7A05" w:rsidRPr="006870B2" w:rsidRDefault="006A7A05" w:rsidP="006A7A05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Nazoratchi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qoidabuzarlikni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aniqlaganda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uni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rasmiylashtirib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tinglovchini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testdan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chetlashtiradi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va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natijasi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bekor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qilinadi</w:t>
      </w:r>
      <w:proofErr w:type="spellEnd"/>
      <w:r w:rsidRPr="006870B2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</w:t>
      </w:r>
    </w:p>
    <w:p w14:paraId="02EE542D" w14:textId="77777777" w:rsidR="004B38AB" w:rsidRDefault="004B38AB" w:rsidP="00DB0E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</w:pPr>
    </w:p>
    <w:p w14:paraId="47815115" w14:textId="3A12EBD6" w:rsidR="00DB0EF8" w:rsidRPr="00DB0EF8" w:rsidRDefault="00DB0EF8" w:rsidP="00DB0E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</w:pPr>
      <w:r w:rsidRPr="00DB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VII. </w:t>
      </w:r>
      <w:proofErr w:type="spellStart"/>
      <w:r w:rsidRPr="00DB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Tavsiya</w:t>
      </w:r>
      <w:proofErr w:type="spellEnd"/>
      <w:r w:rsidRPr="00DB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etiladigan</w:t>
      </w:r>
      <w:proofErr w:type="spellEnd"/>
      <w:r w:rsidRPr="00DB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asosiy</w:t>
      </w:r>
      <w:proofErr w:type="spellEnd"/>
      <w:r w:rsidRPr="00DB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" w:eastAsia="ru-RU"/>
        </w:rPr>
        <w:t>adabiyotlar</w:t>
      </w:r>
      <w:proofErr w:type="spellEnd"/>
    </w:p>
    <w:p w14:paraId="47106653" w14:textId="77777777" w:rsidR="00DB0EF8" w:rsidRPr="00DB0EF8" w:rsidRDefault="00DB0EF8" w:rsidP="00DB0E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Shuni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alohida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taʼkidlash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lozimki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test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topshiriqlari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mazmuni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quyida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tavsiya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etilgan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adabiyotlarda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aks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etgan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mazmun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tamoyillar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va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yondashuvlar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bilan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moslashtiriladi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.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Nomzodlar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mazkur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adabiyotlar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mazmunini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yodlash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orqali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yuqori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ball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olishni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kutmasliklari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kerak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.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Tavsiya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etilgan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adabiyotlar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malaka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sinovlariga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tayyorgarlik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koʻrish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manbayi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sifatida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xizmat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qiladi</w:t>
      </w:r>
      <w:proofErr w:type="spellEnd"/>
      <w:r w:rsidRPr="00DB0EF8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</w:t>
      </w:r>
    </w:p>
    <w:p w14:paraId="5B3253DE" w14:textId="77777777" w:rsidR="00DB0EF8" w:rsidRPr="00DB0EF8" w:rsidRDefault="00DB0EF8" w:rsidP="00DB0EF8">
      <w:pPr>
        <w:spacing w:after="0" w:line="276" w:lineRule="auto"/>
        <w:rPr>
          <w:rFonts w:ascii="Times New Roman" w:eastAsia="Aptos" w:hAnsi="Times New Roman" w:cs="Times New Roman"/>
          <w:noProof/>
          <w:kern w:val="2"/>
          <w:sz w:val="28"/>
          <w:szCs w:val="28"/>
          <w:lang w:val="en-SG"/>
          <w14:ligatures w14:val="standardContextual"/>
        </w:rPr>
      </w:pPr>
    </w:p>
    <w:p w14:paraId="34C8640F" w14:textId="0FEE8838" w:rsidR="00DB0EF8" w:rsidRPr="00DB0EF8" w:rsidRDefault="00DB0EF8" w:rsidP="00DB0EF8">
      <w:pPr>
        <w:spacing w:after="0" w:line="276" w:lineRule="auto"/>
        <w:rPr>
          <w:rFonts w:ascii="Times New Roman" w:eastAsia="Aptos" w:hAnsi="Times New Roman" w:cs="Times New Roman"/>
          <w:noProof/>
          <w:kern w:val="2"/>
          <w:sz w:val="28"/>
          <w:szCs w:val="28"/>
          <w:lang w:val="en-SG"/>
          <w14:ligatures w14:val="standardContextual"/>
        </w:rPr>
      </w:pPr>
      <w:r w:rsidRPr="00DB0EF8">
        <w:rPr>
          <w:rFonts w:ascii="Times New Roman" w:eastAsia="Aptos" w:hAnsi="Times New Roman" w:cs="Times New Roman"/>
          <w:noProof/>
          <w:kern w:val="2"/>
          <w:sz w:val="28"/>
          <w:szCs w:val="28"/>
          <w:lang w:val="en-SG"/>
          <w14:ligatures w14:val="standardContextual"/>
        </w:rPr>
        <w:t xml:space="preserve">1.Repyova I. V: “Matematika” darslik </w:t>
      </w:r>
      <w:r w:rsidR="003B2EF1">
        <w:rPr>
          <w:rFonts w:ascii="Times New Roman" w:eastAsia="Aptos" w:hAnsi="Times New Roman" w:cs="Times New Roman"/>
          <w:noProof/>
          <w:kern w:val="2"/>
          <w:sz w:val="28"/>
          <w:szCs w:val="28"/>
          <w:lang w:val="en-SG"/>
          <w14:ligatures w14:val="standardContextual"/>
        </w:rPr>
        <w:t>4</w:t>
      </w:r>
      <w:r w:rsidRPr="00DB0EF8">
        <w:rPr>
          <w:rFonts w:ascii="Times New Roman" w:eastAsia="Aptos" w:hAnsi="Times New Roman" w:cs="Times New Roman"/>
          <w:noProof/>
          <w:kern w:val="2"/>
          <w:sz w:val="28"/>
          <w:szCs w:val="28"/>
          <w:lang w:val="en-SG"/>
          <w14:ligatures w14:val="standardContextual"/>
        </w:rPr>
        <w:t>-sinf  Toshkent : “Novda” - 2023y</w:t>
      </w:r>
    </w:p>
    <w:p w14:paraId="06B36952" w14:textId="77777777" w:rsidR="00DB0EF8" w:rsidRPr="00DB0EF8" w:rsidRDefault="00DB0EF8" w:rsidP="00DB0EF8">
      <w:pPr>
        <w:spacing w:line="278" w:lineRule="auto"/>
        <w:ind w:firstLine="709"/>
        <w:rPr>
          <w:rFonts w:ascii="Times New Roman" w:eastAsia="Aptos" w:hAnsi="Times New Roman" w:cs="Times New Roman"/>
          <w:noProof/>
          <w:kern w:val="2"/>
          <w:sz w:val="28"/>
          <w:szCs w:val="28"/>
          <w:lang w:val="en-SG"/>
          <w14:ligatures w14:val="standardContextual"/>
        </w:rPr>
      </w:pPr>
      <w:r w:rsidRPr="00DB0EF8">
        <w:rPr>
          <w:rFonts w:ascii="Times New Roman" w:eastAsia="Aptos" w:hAnsi="Times New Roman" w:cs="Times New Roman"/>
          <w:noProof/>
          <w:kern w:val="2"/>
          <w:sz w:val="28"/>
          <w:szCs w:val="28"/>
          <w:lang w:val="en-SG"/>
          <w14:ligatures w14:val="standardContextual"/>
        </w:rPr>
        <w:t>Qo‘shimcha adabiyot:</w:t>
      </w:r>
    </w:p>
    <w:p w14:paraId="2BDC2869" w14:textId="2743F4B9" w:rsidR="00DB0EF8" w:rsidRPr="00DB0EF8" w:rsidRDefault="006F6BBC" w:rsidP="00DB0EF8">
      <w:pPr>
        <w:spacing w:line="278" w:lineRule="auto"/>
        <w:rPr>
          <w:rFonts w:ascii="Times New Roman" w:eastAsia="Aptos" w:hAnsi="Times New Roman" w:cs="Times New Roman"/>
          <w:noProof/>
          <w:kern w:val="2"/>
          <w:sz w:val="28"/>
          <w:szCs w:val="28"/>
          <w:lang w:val="en-SG"/>
          <w14:ligatures w14:val="standardContextual"/>
        </w:rPr>
      </w:pPr>
      <w:r>
        <w:rPr>
          <w:rFonts w:ascii="Times New Roman" w:eastAsia="Aptos" w:hAnsi="Times New Roman" w:cs="Times New Roman"/>
          <w:noProof/>
          <w:kern w:val="2"/>
          <w:sz w:val="28"/>
          <w:szCs w:val="28"/>
          <w:lang w:val="en-SG"/>
          <w14:ligatures w14:val="standardContextual"/>
        </w:rPr>
        <w:t>2</w:t>
      </w:r>
      <w:r w:rsidR="00DB0EF8" w:rsidRPr="00DB0EF8">
        <w:rPr>
          <w:rFonts w:ascii="Times New Roman" w:eastAsia="Aptos" w:hAnsi="Times New Roman" w:cs="Times New Roman"/>
          <w:noProof/>
          <w:kern w:val="2"/>
          <w:sz w:val="28"/>
          <w:szCs w:val="28"/>
          <w:lang w:val="en-SG"/>
          <w14:ligatures w14:val="standardContextual"/>
        </w:rPr>
        <w:t xml:space="preserve">. Mirzaahmedov M.A: “Matematikadan masalalar to‘plami” </w:t>
      </w:r>
      <w:r w:rsidR="003B2EF1">
        <w:rPr>
          <w:rFonts w:ascii="Times New Roman" w:eastAsia="Aptos" w:hAnsi="Times New Roman" w:cs="Times New Roman"/>
          <w:noProof/>
          <w:kern w:val="2"/>
          <w:sz w:val="28"/>
          <w:szCs w:val="28"/>
          <w:lang w:val="en-SG"/>
          <w14:ligatures w14:val="standardContextual"/>
        </w:rPr>
        <w:t>4</w:t>
      </w:r>
      <w:r w:rsidR="00DB0EF8" w:rsidRPr="00DB0EF8">
        <w:rPr>
          <w:rFonts w:ascii="Times New Roman" w:eastAsia="Aptos" w:hAnsi="Times New Roman" w:cs="Times New Roman"/>
          <w:noProof/>
          <w:kern w:val="2"/>
          <w:sz w:val="28"/>
          <w:szCs w:val="28"/>
          <w:lang w:val="en-SG"/>
          <w14:ligatures w14:val="standardContextual"/>
        </w:rPr>
        <w:t>-sinf  Toshkent: ZUKKO KITOBXON nashiriyot-matbaa uyi, 2024 y</w:t>
      </w:r>
    </w:p>
    <w:p w14:paraId="08BFCEC3" w14:textId="77777777" w:rsidR="00E91BE8" w:rsidRPr="00DB0EF8" w:rsidRDefault="00E91BE8" w:rsidP="001F5D05">
      <w:pPr>
        <w:jc w:val="both"/>
        <w:rPr>
          <w:rFonts w:ascii="Times New Roman" w:hAnsi="Times New Roman" w:cs="Times New Roman"/>
          <w:sz w:val="28"/>
          <w:szCs w:val="28"/>
          <w:lang w:val="en-SG"/>
        </w:rPr>
      </w:pPr>
    </w:p>
    <w:sectPr w:rsidR="00E91BE8" w:rsidRPr="00DB0EF8" w:rsidSect="00E80F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231"/>
    <w:multiLevelType w:val="hybridMultilevel"/>
    <w:tmpl w:val="3DC649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552E"/>
    <w:multiLevelType w:val="hybridMultilevel"/>
    <w:tmpl w:val="F20A09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60358"/>
    <w:multiLevelType w:val="hybridMultilevel"/>
    <w:tmpl w:val="8BB630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933778">
    <w:abstractNumId w:val="1"/>
  </w:num>
  <w:num w:numId="2" w16cid:durableId="332026288">
    <w:abstractNumId w:val="2"/>
  </w:num>
  <w:num w:numId="3" w16cid:durableId="1150634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2F1"/>
    <w:rsid w:val="00004B8A"/>
    <w:rsid w:val="000106BE"/>
    <w:rsid w:val="000349E0"/>
    <w:rsid w:val="00040083"/>
    <w:rsid w:val="00053B8E"/>
    <w:rsid w:val="0006165E"/>
    <w:rsid w:val="00066E8E"/>
    <w:rsid w:val="00070924"/>
    <w:rsid w:val="000845D8"/>
    <w:rsid w:val="00085B77"/>
    <w:rsid w:val="000A1695"/>
    <w:rsid w:val="000E3BC0"/>
    <w:rsid w:val="000E5B2A"/>
    <w:rsid w:val="000E5C64"/>
    <w:rsid w:val="000E6048"/>
    <w:rsid w:val="00105CEF"/>
    <w:rsid w:val="00110AD0"/>
    <w:rsid w:val="001116E0"/>
    <w:rsid w:val="001176ED"/>
    <w:rsid w:val="00126021"/>
    <w:rsid w:val="001323B4"/>
    <w:rsid w:val="0014142F"/>
    <w:rsid w:val="001420A6"/>
    <w:rsid w:val="001560F8"/>
    <w:rsid w:val="00170925"/>
    <w:rsid w:val="00173E00"/>
    <w:rsid w:val="00176B50"/>
    <w:rsid w:val="001837F1"/>
    <w:rsid w:val="001905D0"/>
    <w:rsid w:val="001A3DD9"/>
    <w:rsid w:val="001C2C87"/>
    <w:rsid w:val="001D40C1"/>
    <w:rsid w:val="001F5D05"/>
    <w:rsid w:val="00200CFE"/>
    <w:rsid w:val="002013A5"/>
    <w:rsid w:val="00205649"/>
    <w:rsid w:val="0022111D"/>
    <w:rsid w:val="00222D08"/>
    <w:rsid w:val="0023799D"/>
    <w:rsid w:val="002469C8"/>
    <w:rsid w:val="00251299"/>
    <w:rsid w:val="00261298"/>
    <w:rsid w:val="00262857"/>
    <w:rsid w:val="00273D2B"/>
    <w:rsid w:val="00274C43"/>
    <w:rsid w:val="002914C9"/>
    <w:rsid w:val="00291984"/>
    <w:rsid w:val="002A2C07"/>
    <w:rsid w:val="002E10BA"/>
    <w:rsid w:val="002E7740"/>
    <w:rsid w:val="002F3CD6"/>
    <w:rsid w:val="0030076F"/>
    <w:rsid w:val="003228CB"/>
    <w:rsid w:val="00325CCA"/>
    <w:rsid w:val="003357C8"/>
    <w:rsid w:val="00351811"/>
    <w:rsid w:val="00362A4A"/>
    <w:rsid w:val="003677F5"/>
    <w:rsid w:val="00385BE8"/>
    <w:rsid w:val="00392305"/>
    <w:rsid w:val="003A512E"/>
    <w:rsid w:val="003B2EF1"/>
    <w:rsid w:val="003D0538"/>
    <w:rsid w:val="003E1934"/>
    <w:rsid w:val="003E76B1"/>
    <w:rsid w:val="003F0C03"/>
    <w:rsid w:val="00404452"/>
    <w:rsid w:val="004217C2"/>
    <w:rsid w:val="00422C6D"/>
    <w:rsid w:val="00426A1D"/>
    <w:rsid w:val="004272AD"/>
    <w:rsid w:val="004279AA"/>
    <w:rsid w:val="00455C2D"/>
    <w:rsid w:val="0045710E"/>
    <w:rsid w:val="00480EA0"/>
    <w:rsid w:val="0048769E"/>
    <w:rsid w:val="00492057"/>
    <w:rsid w:val="004B38AB"/>
    <w:rsid w:val="004B6BC1"/>
    <w:rsid w:val="004C2D2C"/>
    <w:rsid w:val="004C3C30"/>
    <w:rsid w:val="004D08EC"/>
    <w:rsid w:val="004D574A"/>
    <w:rsid w:val="004E29B2"/>
    <w:rsid w:val="004F61E5"/>
    <w:rsid w:val="00504F78"/>
    <w:rsid w:val="00517749"/>
    <w:rsid w:val="00534801"/>
    <w:rsid w:val="00554543"/>
    <w:rsid w:val="00555032"/>
    <w:rsid w:val="005606CE"/>
    <w:rsid w:val="0056124D"/>
    <w:rsid w:val="00582282"/>
    <w:rsid w:val="00582E0D"/>
    <w:rsid w:val="005A347B"/>
    <w:rsid w:val="005A3A7B"/>
    <w:rsid w:val="005B24F5"/>
    <w:rsid w:val="005B3ECA"/>
    <w:rsid w:val="005C3F60"/>
    <w:rsid w:val="005C4322"/>
    <w:rsid w:val="005D0C97"/>
    <w:rsid w:val="006070F0"/>
    <w:rsid w:val="0069046F"/>
    <w:rsid w:val="00695A71"/>
    <w:rsid w:val="006A625F"/>
    <w:rsid w:val="006A7A05"/>
    <w:rsid w:val="006C670D"/>
    <w:rsid w:val="006E2202"/>
    <w:rsid w:val="006E5029"/>
    <w:rsid w:val="006F6AC1"/>
    <w:rsid w:val="006F6BBC"/>
    <w:rsid w:val="00701BF8"/>
    <w:rsid w:val="007051AF"/>
    <w:rsid w:val="00710761"/>
    <w:rsid w:val="00712846"/>
    <w:rsid w:val="007334BA"/>
    <w:rsid w:val="00755830"/>
    <w:rsid w:val="00772BCB"/>
    <w:rsid w:val="00796212"/>
    <w:rsid w:val="007A4022"/>
    <w:rsid w:val="007B67FA"/>
    <w:rsid w:val="007D65C8"/>
    <w:rsid w:val="007E1719"/>
    <w:rsid w:val="007E7651"/>
    <w:rsid w:val="007F11FA"/>
    <w:rsid w:val="007F23EC"/>
    <w:rsid w:val="007F7545"/>
    <w:rsid w:val="008142A9"/>
    <w:rsid w:val="00845661"/>
    <w:rsid w:val="0085617F"/>
    <w:rsid w:val="008708F1"/>
    <w:rsid w:val="008717DA"/>
    <w:rsid w:val="00872BE0"/>
    <w:rsid w:val="00881103"/>
    <w:rsid w:val="00893A8C"/>
    <w:rsid w:val="008A288A"/>
    <w:rsid w:val="008B5512"/>
    <w:rsid w:val="008D102A"/>
    <w:rsid w:val="008D6539"/>
    <w:rsid w:val="008D7A57"/>
    <w:rsid w:val="008E0FA0"/>
    <w:rsid w:val="008F2386"/>
    <w:rsid w:val="008F5230"/>
    <w:rsid w:val="00926D47"/>
    <w:rsid w:val="00952274"/>
    <w:rsid w:val="00954906"/>
    <w:rsid w:val="009648EB"/>
    <w:rsid w:val="009A2531"/>
    <w:rsid w:val="009B3A1A"/>
    <w:rsid w:val="00A23C97"/>
    <w:rsid w:val="00A34900"/>
    <w:rsid w:val="00A37D0D"/>
    <w:rsid w:val="00A53E0F"/>
    <w:rsid w:val="00A57281"/>
    <w:rsid w:val="00A70C05"/>
    <w:rsid w:val="00A7486C"/>
    <w:rsid w:val="00A834F2"/>
    <w:rsid w:val="00A86185"/>
    <w:rsid w:val="00AA2C56"/>
    <w:rsid w:val="00AB6087"/>
    <w:rsid w:val="00AB7326"/>
    <w:rsid w:val="00AD1EEC"/>
    <w:rsid w:val="00AE45FE"/>
    <w:rsid w:val="00B07A29"/>
    <w:rsid w:val="00B10870"/>
    <w:rsid w:val="00B23F21"/>
    <w:rsid w:val="00B401F0"/>
    <w:rsid w:val="00B537CE"/>
    <w:rsid w:val="00B83B11"/>
    <w:rsid w:val="00BA6164"/>
    <w:rsid w:val="00BC29F8"/>
    <w:rsid w:val="00BC45FC"/>
    <w:rsid w:val="00BE22F1"/>
    <w:rsid w:val="00BE779D"/>
    <w:rsid w:val="00BF0C14"/>
    <w:rsid w:val="00BF1FA0"/>
    <w:rsid w:val="00C104F8"/>
    <w:rsid w:val="00C22137"/>
    <w:rsid w:val="00C37708"/>
    <w:rsid w:val="00C53E4D"/>
    <w:rsid w:val="00C64321"/>
    <w:rsid w:val="00C64745"/>
    <w:rsid w:val="00C65AA1"/>
    <w:rsid w:val="00C7626B"/>
    <w:rsid w:val="00C80485"/>
    <w:rsid w:val="00C84F03"/>
    <w:rsid w:val="00C93E13"/>
    <w:rsid w:val="00CA41DC"/>
    <w:rsid w:val="00CA6D5F"/>
    <w:rsid w:val="00CB1BC2"/>
    <w:rsid w:val="00CB1F16"/>
    <w:rsid w:val="00CC6C03"/>
    <w:rsid w:val="00CC7D3E"/>
    <w:rsid w:val="00CE004B"/>
    <w:rsid w:val="00CF69A6"/>
    <w:rsid w:val="00D32A1B"/>
    <w:rsid w:val="00D341B5"/>
    <w:rsid w:val="00D420D0"/>
    <w:rsid w:val="00D438D3"/>
    <w:rsid w:val="00D5248B"/>
    <w:rsid w:val="00D564FB"/>
    <w:rsid w:val="00D6043A"/>
    <w:rsid w:val="00D62006"/>
    <w:rsid w:val="00D86375"/>
    <w:rsid w:val="00DA4D77"/>
    <w:rsid w:val="00DB0EF8"/>
    <w:rsid w:val="00E13861"/>
    <w:rsid w:val="00E145C8"/>
    <w:rsid w:val="00E237BB"/>
    <w:rsid w:val="00E46799"/>
    <w:rsid w:val="00E53346"/>
    <w:rsid w:val="00E62714"/>
    <w:rsid w:val="00E65CE5"/>
    <w:rsid w:val="00E74E21"/>
    <w:rsid w:val="00E80F15"/>
    <w:rsid w:val="00E84DF9"/>
    <w:rsid w:val="00E91BE8"/>
    <w:rsid w:val="00E9513F"/>
    <w:rsid w:val="00E9616A"/>
    <w:rsid w:val="00EA3F46"/>
    <w:rsid w:val="00EC7152"/>
    <w:rsid w:val="00ED6BD1"/>
    <w:rsid w:val="00ED79D9"/>
    <w:rsid w:val="00ED7E26"/>
    <w:rsid w:val="00EE38A0"/>
    <w:rsid w:val="00EE6E8D"/>
    <w:rsid w:val="00EF6D49"/>
    <w:rsid w:val="00F04D91"/>
    <w:rsid w:val="00F7175B"/>
    <w:rsid w:val="00F74F5A"/>
    <w:rsid w:val="00F857A6"/>
    <w:rsid w:val="00F9590D"/>
    <w:rsid w:val="00FB5165"/>
    <w:rsid w:val="00FE2C60"/>
    <w:rsid w:val="00FE5E3F"/>
    <w:rsid w:val="00FF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72A44"/>
  <w15:chartTrackingRefBased/>
  <w15:docId w15:val="{5A44AEC6-E668-4351-9C96-5F117F76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7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2D2C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6A7A05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Nodira Azizova</dc:creator>
  <cp:keywords/>
  <dc:description/>
  <cp:lastModifiedBy>Nodira Azizova</cp:lastModifiedBy>
  <cp:revision>3</cp:revision>
  <dcterms:created xsi:type="dcterms:W3CDTF">2026-05-04T06:54:00Z</dcterms:created>
  <dcterms:modified xsi:type="dcterms:W3CDTF">2026-06-18T08:06:00Z</dcterms:modified>
</cp:coreProperties>
</file>